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489" w:rsidRPr="00F45FBC" w:rsidRDefault="00325489" w:rsidP="0032548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8CA3458" wp14:editId="2046DA1B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489" w:rsidRPr="00F45FBC" w:rsidRDefault="00325489" w:rsidP="0032548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929F1E2" wp14:editId="39314E28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ED959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 17 лютого</w:t>
      </w:r>
      <w:r w:rsidRPr="00F45F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2022 р. №  </w:t>
      </w:r>
      <w:r w:rsidR="00B370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20</w:t>
      </w:r>
      <w:r w:rsidRPr="00F45F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Pr="00F45FB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F45F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325489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45F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325489" w:rsidRPr="00F45FBC" w:rsidRDefault="00325489" w:rsidP="0032548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25489" w:rsidRPr="00490CC6" w:rsidRDefault="00325489" w:rsidP="00325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CC6">
        <w:rPr>
          <w:rFonts w:ascii="Times New Roman" w:hAnsi="Times New Roman" w:cs="Times New Roman"/>
          <w:sz w:val="28"/>
          <w:szCs w:val="28"/>
        </w:rPr>
        <w:t xml:space="preserve">Про роботу постійної комісії </w:t>
      </w:r>
    </w:p>
    <w:p w:rsidR="00325489" w:rsidRDefault="00325489" w:rsidP="00325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0CC6">
        <w:rPr>
          <w:rFonts w:ascii="Times New Roman" w:hAnsi="Times New Roman" w:cs="Times New Roman"/>
          <w:sz w:val="28"/>
          <w:szCs w:val="28"/>
        </w:rPr>
        <w:t xml:space="preserve">міської ради з питань </w:t>
      </w:r>
      <w:r>
        <w:rPr>
          <w:rFonts w:ascii="Times New Roman" w:hAnsi="Times New Roman" w:cs="Times New Roman"/>
          <w:sz w:val="28"/>
          <w:szCs w:val="28"/>
        </w:rPr>
        <w:t xml:space="preserve">гуманітарної сфери, </w:t>
      </w:r>
    </w:p>
    <w:p w:rsidR="00325489" w:rsidRDefault="00325489" w:rsidP="00325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соціального захисту населення та молодіжної політики</w:t>
      </w:r>
    </w:p>
    <w:p w:rsidR="00325489" w:rsidRDefault="00325489" w:rsidP="00325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79CC" w:rsidRDefault="00325489" w:rsidP="00737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90CC6">
        <w:rPr>
          <w:rFonts w:ascii="Times New Roman" w:hAnsi="Times New Roman" w:cs="Times New Roman"/>
          <w:sz w:val="28"/>
          <w:szCs w:val="28"/>
        </w:rPr>
        <w:t>Керуючись пунктом 11 частини 1 статті 26 Закону України «Про місцеве самоврядування в Україні», міська рада  ВИРІШИЛА :</w:t>
      </w:r>
    </w:p>
    <w:p w:rsidR="00325489" w:rsidRDefault="00325489" w:rsidP="00737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C6">
        <w:rPr>
          <w:rFonts w:ascii="Times New Roman" w:hAnsi="Times New Roman" w:cs="Times New Roman"/>
          <w:sz w:val="28"/>
          <w:szCs w:val="28"/>
        </w:rPr>
        <w:t xml:space="preserve">1. Інформацію про роботу постійної комісії міської ради з питань </w:t>
      </w:r>
      <w:r>
        <w:rPr>
          <w:rFonts w:ascii="Times New Roman" w:hAnsi="Times New Roman" w:cs="Times New Roman"/>
          <w:sz w:val="28"/>
          <w:szCs w:val="28"/>
        </w:rPr>
        <w:t xml:space="preserve">гуманітарної сфери, соціального захисту населення та молодіжної політики </w:t>
      </w:r>
      <w:r w:rsidRPr="00490CC6">
        <w:rPr>
          <w:rFonts w:ascii="Times New Roman" w:hAnsi="Times New Roman" w:cs="Times New Roman"/>
          <w:sz w:val="28"/>
          <w:szCs w:val="28"/>
        </w:rPr>
        <w:t>за період з 17 листопада 2020 року по сьогоднішній день взяти до уваги.</w:t>
      </w:r>
    </w:p>
    <w:bookmarkEnd w:id="0"/>
    <w:p w:rsidR="00325489" w:rsidRDefault="00325489" w:rsidP="00325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5489" w:rsidRDefault="00325489" w:rsidP="00325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489" w:rsidRPr="00490CC6" w:rsidRDefault="00325489" w:rsidP="00325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325489" w:rsidRDefault="00325489" w:rsidP="00325489"/>
    <w:p w:rsidR="00575C0E" w:rsidRDefault="00575C0E" w:rsidP="00575C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75C0E" w:rsidRPr="00325489" w:rsidRDefault="00575C0E" w:rsidP="00575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4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 xml:space="preserve">Інформація </w:t>
      </w:r>
      <w:r w:rsidRPr="003254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 xml:space="preserve">про роботу постійної комісії міської ради з питань </w:t>
      </w:r>
      <w:r w:rsidRPr="00325489">
        <w:rPr>
          <w:rFonts w:ascii="Times New Roman" w:hAnsi="Times New Roman" w:cs="Times New Roman"/>
          <w:b/>
          <w:sz w:val="28"/>
          <w:szCs w:val="28"/>
        </w:rPr>
        <w:t>гуманітарної сфери,</w:t>
      </w:r>
    </w:p>
    <w:p w:rsidR="00575C0E" w:rsidRDefault="00575C0E" w:rsidP="00575C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25489">
        <w:rPr>
          <w:rFonts w:ascii="Times New Roman" w:hAnsi="Times New Roman" w:cs="Times New Roman"/>
          <w:b/>
          <w:sz w:val="28"/>
          <w:szCs w:val="28"/>
        </w:rPr>
        <w:t>соціального захисту населення та молодіжної політики</w:t>
      </w:r>
      <w:r w:rsidRPr="003254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 період </w:t>
      </w:r>
    </w:p>
    <w:p w:rsidR="00575C0E" w:rsidRPr="00325489" w:rsidRDefault="00575C0E" w:rsidP="00575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48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 17 листопада 2020 року по сьогоднішній день</w:t>
      </w:r>
    </w:p>
    <w:p w:rsidR="00575C0E" w:rsidRDefault="00575C0E" w:rsidP="00575C0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75C0E" w:rsidRPr="003751F0" w:rsidRDefault="00575C0E" w:rsidP="00B318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Постійна комісія міської ради з питань </w:t>
      </w:r>
      <w:r w:rsidRPr="003751F0">
        <w:rPr>
          <w:rFonts w:ascii="Times New Roman" w:hAnsi="Times New Roman" w:cs="Times New Roman"/>
          <w:sz w:val="28"/>
          <w:szCs w:val="28"/>
        </w:rPr>
        <w:t>гуманітарної сфери, соціального захисту населення та молодіжної політики</w:t>
      </w:r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створена рішенням 1 сесії </w:t>
      </w:r>
      <w:proofErr w:type="spellStart"/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>Рогатинської</w:t>
      </w:r>
      <w:proofErr w:type="spellEnd"/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(2 пленарне засідання) від 17 листопада 2020 року № 12, до скл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аду якої було обрано 4 депутати</w:t>
      </w:r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Комісія працює у межах повноважень, визначених законами України «Про місцеве самоврядування в Україні», «Про статус депутатів місцевих рад» та відповідно до Регламенту міської ради та Положення про постійні комісії </w:t>
      </w:r>
      <w:proofErr w:type="spellStart"/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>Рогатинської</w:t>
      </w:r>
      <w:proofErr w:type="spellEnd"/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восьмого скликання. </w:t>
      </w:r>
    </w:p>
    <w:p w:rsidR="00575C0E" w:rsidRPr="003751F0" w:rsidRDefault="00575C0E" w:rsidP="00B318C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початку роботи постійною комісією з питань </w:t>
      </w:r>
      <w:r w:rsidRPr="003751F0">
        <w:rPr>
          <w:rFonts w:ascii="Times New Roman" w:hAnsi="Times New Roman" w:cs="Times New Roman"/>
          <w:sz w:val="28"/>
          <w:szCs w:val="28"/>
        </w:rPr>
        <w:t>гуманітарної сфери, соціального захисту населення та молодіжної політики</w:t>
      </w: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проведено 14 засідань, в тому числі 6 спільних з комісією з питань законності та місцевого самоврядування. За згаданий період було розглянуто 89 питань.</w:t>
      </w:r>
    </w:p>
    <w:p w:rsidR="00575C0E" w:rsidRPr="003751F0" w:rsidRDefault="00575C0E" w:rsidP="00B318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F0">
        <w:rPr>
          <w:rFonts w:ascii="Times New Roman" w:hAnsi="Times New Roman" w:cs="Times New Roman"/>
          <w:sz w:val="28"/>
          <w:szCs w:val="28"/>
        </w:rPr>
        <w:t>При підготовці проектів рішень міської ради комісія активно співпрацює з відд</w:t>
      </w:r>
      <w:r w:rsidR="00B318CB">
        <w:rPr>
          <w:rFonts w:ascii="Times New Roman" w:hAnsi="Times New Roman" w:cs="Times New Roman"/>
          <w:sz w:val="28"/>
          <w:szCs w:val="28"/>
        </w:rPr>
        <w:t>ілом освіти, відділом культури</w:t>
      </w:r>
      <w:r w:rsidRPr="003751F0">
        <w:rPr>
          <w:rFonts w:ascii="Times New Roman" w:hAnsi="Times New Roman" w:cs="Times New Roman"/>
          <w:sz w:val="28"/>
          <w:szCs w:val="28"/>
        </w:rPr>
        <w:t>, закладами охорони здоров’я</w:t>
      </w:r>
      <w:r w:rsidR="00B318CB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Pr="003751F0">
        <w:rPr>
          <w:rFonts w:ascii="Times New Roman" w:hAnsi="Times New Roman" w:cs="Times New Roman"/>
          <w:sz w:val="28"/>
          <w:szCs w:val="28"/>
        </w:rPr>
        <w:t>. Кожне засідання комісії завжди відбувається при наявності кворуму, що надає легітимності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8CB">
        <w:rPr>
          <w:rFonts w:ascii="Times New Roman" w:hAnsi="Times New Roman" w:cs="Times New Roman"/>
          <w:sz w:val="28"/>
          <w:szCs w:val="28"/>
        </w:rPr>
        <w:t xml:space="preserve"> висновкам та рекомендаціям</w:t>
      </w:r>
      <w:r>
        <w:rPr>
          <w:rFonts w:ascii="Times New Roman" w:hAnsi="Times New Roman" w:cs="Times New Roman"/>
          <w:sz w:val="28"/>
          <w:szCs w:val="28"/>
        </w:rPr>
        <w:t xml:space="preserve">  комісії. </w:t>
      </w:r>
      <w:r w:rsidRPr="003751F0">
        <w:rPr>
          <w:rFonts w:ascii="Times New Roman" w:hAnsi="Times New Roman" w:cs="Times New Roman"/>
          <w:sz w:val="28"/>
          <w:szCs w:val="28"/>
        </w:rPr>
        <w:t>Всі питання, які виносяться на розгляд, члени комісії вивчаю</w:t>
      </w:r>
      <w:r w:rsidR="00B318CB">
        <w:rPr>
          <w:rFonts w:ascii="Times New Roman" w:hAnsi="Times New Roman" w:cs="Times New Roman"/>
          <w:sz w:val="28"/>
          <w:szCs w:val="28"/>
        </w:rPr>
        <w:t>ть, приймають рішення виважено, а з</w:t>
      </w:r>
      <w:r w:rsidRPr="003751F0">
        <w:rPr>
          <w:rFonts w:ascii="Times New Roman" w:hAnsi="Times New Roman" w:cs="Times New Roman"/>
          <w:sz w:val="28"/>
          <w:szCs w:val="28"/>
        </w:rPr>
        <w:t xml:space="preserve">апропоновані комісією пропозиції вносяться на розгляд сесії міської ради для прийняття відповідних рішень. </w:t>
      </w:r>
    </w:p>
    <w:p w:rsidR="00575C0E" w:rsidRDefault="00575C0E" w:rsidP="00B318CB">
      <w:pPr>
        <w:tabs>
          <w:tab w:val="left" w:pos="6500"/>
        </w:tabs>
        <w:spacing w:after="0"/>
        <w:ind w:firstLine="567"/>
        <w:jc w:val="both"/>
        <w:rPr>
          <w:b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Більшість питань, які виносились</w:t>
      </w:r>
      <w:r w:rsidR="00B318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у звітному періоді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 розгляд комісії стосувались освітньої галузі. В результаті реорганізації закладів загальної середньої освіти, в громаді функціонують</w:t>
      </w:r>
      <w:r w:rsidRPr="005F4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5F4121">
        <w:rPr>
          <w:rFonts w:ascii="Times New Roman" w:hAnsi="Times New Roman" w:cs="Times New Roman"/>
          <w:sz w:val="28"/>
          <w:szCs w:val="28"/>
        </w:rPr>
        <w:t>5 ліцеїв, 11 гімназій, 12 початкових шкіл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b/>
        </w:rPr>
        <w:t xml:space="preserve"> </w:t>
      </w: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Розуміючи необхідність удосконалення системи освіти у громаді</w:t>
      </w:r>
      <w:r w:rsidR="00B318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члени комісії підтримали прийняття</w:t>
      </w:r>
      <w:r w:rsidRPr="003751F0">
        <w:rPr>
          <w:rFonts w:ascii="Times New Roman" w:hAnsi="Times New Roman" w:cs="Times New Roman"/>
          <w:sz w:val="28"/>
          <w:szCs w:val="28"/>
        </w:rPr>
        <w:t xml:space="preserve"> </w:t>
      </w:r>
      <w:r w:rsidRPr="003751F0">
        <w:rPr>
          <w:rFonts w:ascii="Times New Roman" w:eastAsia="Calibri" w:hAnsi="Times New Roman" w:cs="Times New Roman"/>
          <w:sz w:val="28"/>
          <w:szCs w:val="28"/>
        </w:rPr>
        <w:t xml:space="preserve">Стратегії розвитку освіти на території </w:t>
      </w:r>
      <w:proofErr w:type="spellStart"/>
      <w:r w:rsidRPr="003751F0">
        <w:rPr>
          <w:rFonts w:ascii="Times New Roman" w:eastAsia="Calibri" w:hAnsi="Times New Roman" w:cs="Times New Roman"/>
          <w:sz w:val="28"/>
          <w:szCs w:val="28"/>
        </w:rPr>
        <w:t>Рогатинської</w:t>
      </w:r>
      <w:proofErr w:type="spellEnd"/>
      <w:r w:rsidRPr="003751F0">
        <w:rPr>
          <w:rFonts w:ascii="Times New Roman" w:eastAsia="Calibri" w:hAnsi="Times New Roman" w:cs="Times New Roman"/>
          <w:sz w:val="28"/>
          <w:szCs w:val="28"/>
        </w:rPr>
        <w:t xml:space="preserve"> міської територіальної громади Івано-Франківськ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ої області на 2021-2027 роки, </w:t>
      </w:r>
      <w:r w:rsidRPr="003751F0">
        <w:rPr>
          <w:rFonts w:ascii="Times New Roman" w:hAnsi="Times New Roman" w:cs="Times New Roman"/>
          <w:sz w:val="28"/>
          <w:szCs w:val="28"/>
        </w:rPr>
        <w:t xml:space="preserve">Програми розвитку освіти </w:t>
      </w:r>
      <w:proofErr w:type="spellStart"/>
      <w:r w:rsidRPr="003751F0"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 w:rsidRPr="003751F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2022– 2025 роки, </w:t>
      </w:r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підтримала рішення «Про затвердження Дорожньої карти розвитку позашкільної освіти </w:t>
      </w:r>
      <w:proofErr w:type="spellStart"/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Рогатинської</w:t>
      </w:r>
      <w:proofErr w:type="spellEnd"/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територіальної громади»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0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1F0">
        <w:rPr>
          <w:rFonts w:ascii="Times New Roman" w:hAnsi="Times New Roman" w:cs="Times New Roman"/>
          <w:sz w:val="28"/>
          <w:szCs w:val="28"/>
        </w:rPr>
        <w:t xml:space="preserve">що враховує зміни, які відбулися в українському суспільстві та обумовили реформування галузі освіти. </w:t>
      </w:r>
    </w:p>
    <w:p w:rsidR="00575C0E" w:rsidRPr="00575C0E" w:rsidRDefault="00575C0E" w:rsidP="00B318CB">
      <w:pPr>
        <w:tabs>
          <w:tab w:val="left" w:pos="6500"/>
        </w:tabs>
        <w:spacing w:after="0"/>
        <w:ind w:firstLine="567"/>
        <w:jc w:val="both"/>
        <w:rPr>
          <w:b/>
        </w:rPr>
      </w:pPr>
      <w:r w:rsidRPr="003751F0">
        <w:rPr>
          <w:rFonts w:ascii="Times New Roman" w:hAnsi="Times New Roman" w:cs="Times New Roman"/>
          <w:sz w:val="28"/>
          <w:szCs w:val="28"/>
        </w:rPr>
        <w:t>З метою морального стимулювання педагогічної праці, формування позитивного імідж</w:t>
      </w:r>
      <w:r>
        <w:rPr>
          <w:rFonts w:ascii="Times New Roman" w:hAnsi="Times New Roman" w:cs="Times New Roman"/>
          <w:sz w:val="28"/>
          <w:szCs w:val="28"/>
        </w:rPr>
        <w:t xml:space="preserve">у педагога </w:t>
      </w:r>
      <w:r w:rsidRPr="003751F0">
        <w:rPr>
          <w:rFonts w:ascii="Times New Roman" w:hAnsi="Times New Roman" w:cs="Times New Roman"/>
          <w:sz w:val="28"/>
          <w:szCs w:val="28"/>
        </w:rPr>
        <w:t>підтримано зап</w:t>
      </w:r>
      <w:r>
        <w:rPr>
          <w:rFonts w:ascii="Times New Roman" w:hAnsi="Times New Roman" w:cs="Times New Roman"/>
          <w:sz w:val="28"/>
          <w:szCs w:val="28"/>
        </w:rPr>
        <w:t xml:space="preserve">ровадження Книги пошани освітян та </w:t>
      </w:r>
      <w:r w:rsidRPr="003751F0">
        <w:rPr>
          <w:rFonts w:ascii="Times New Roman" w:hAnsi="Times New Roman" w:cs="Times New Roman"/>
          <w:sz w:val="28"/>
          <w:szCs w:val="28"/>
          <w:lang w:eastAsia="uk-UA"/>
        </w:rPr>
        <w:t xml:space="preserve">заснування щорічної педагогічної премії імені Івана </w:t>
      </w:r>
      <w:proofErr w:type="spellStart"/>
      <w:r w:rsidRPr="003751F0">
        <w:rPr>
          <w:rFonts w:ascii="Times New Roman" w:hAnsi="Times New Roman" w:cs="Times New Roman"/>
          <w:sz w:val="28"/>
          <w:szCs w:val="28"/>
          <w:lang w:eastAsia="uk-UA"/>
        </w:rPr>
        <w:t>Музички</w:t>
      </w:r>
      <w:proofErr w:type="spellEnd"/>
      <w:r w:rsidRPr="00375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5C0E" w:rsidRPr="00CF7E1C" w:rsidRDefault="00575C0E" w:rsidP="00B318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751F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Фізична культура і спорт – невід’ємна частина виховного процесу дітей, молоді та повноцінного життя дорослого населення громади. </w:t>
      </w:r>
      <w:r w:rsidRPr="003751F0">
        <w:rPr>
          <w:rFonts w:ascii="Times New Roman" w:hAnsi="Times New Roman" w:cs="Times New Roman"/>
          <w:sz w:val="28"/>
          <w:szCs w:val="28"/>
        </w:rPr>
        <w:t xml:space="preserve">Комісія підтримала </w:t>
      </w:r>
      <w:r w:rsidRPr="003751F0">
        <w:rPr>
          <w:rFonts w:ascii="Times New Roman" w:hAnsi="Times New Roman" w:cs="Times New Roman"/>
          <w:sz w:val="28"/>
          <w:szCs w:val="28"/>
        </w:rPr>
        <w:lastRenderedPageBreak/>
        <w:t xml:space="preserve">прийняття Програми розвитку фізичної культури і спорту у </w:t>
      </w:r>
      <w:proofErr w:type="spellStart"/>
      <w:r w:rsidRPr="003751F0">
        <w:rPr>
          <w:rFonts w:ascii="Times New Roman" w:hAnsi="Times New Roman" w:cs="Times New Roman"/>
          <w:sz w:val="28"/>
          <w:szCs w:val="28"/>
        </w:rPr>
        <w:t>Рогатинській</w:t>
      </w:r>
      <w:proofErr w:type="spellEnd"/>
      <w:r w:rsidRPr="003751F0">
        <w:rPr>
          <w:rFonts w:ascii="Times New Roman" w:hAnsi="Times New Roman" w:cs="Times New Roman"/>
          <w:sz w:val="28"/>
          <w:szCs w:val="28"/>
        </w:rPr>
        <w:t xml:space="preserve"> територіальній громаді на 2022-2024 роки, що дасть можливість покращити ресурсний та матеріально-технічний стан галузі, виконати поставлені завдання відповідно до сучасних потреб економічного і соціального розвитку країни. </w:t>
      </w:r>
    </w:p>
    <w:p w:rsidR="00575C0E" w:rsidRPr="003751F0" w:rsidRDefault="00575C0E" w:rsidP="00B318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Протягом зазначеного періоду члени комісії розглянули і рекомендували на розгляд міської ради </w:t>
      </w:r>
      <w:r w:rsidRPr="003751F0">
        <w:rPr>
          <w:rFonts w:ascii="Times New Roman" w:hAnsi="Times New Roman" w:cs="Times New Roman"/>
          <w:sz w:val="28"/>
          <w:szCs w:val="28"/>
        </w:rPr>
        <w:t xml:space="preserve">Програму розвитку медичної допомоги на території </w:t>
      </w:r>
      <w:proofErr w:type="spellStart"/>
      <w:r w:rsidRPr="003751F0"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 w:rsidRPr="003751F0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2022 рік. Програма орієнтована на забезпечення надання якісної медичної допомоги на первинному та вторинному рівні жителям громади за рахунок розвитку існуючих медичних послуг.</w:t>
      </w:r>
    </w:p>
    <w:p w:rsidR="00575C0E" w:rsidRPr="003751F0" w:rsidRDefault="00575C0E" w:rsidP="00B318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сучасному етапі розвитку українського суспільства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важливим є </w:t>
      </w: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>усвідомлення значимості і цінності нашої держави як невід`ємної складової європейської та світової цивілізації. На виконання цих завдань скеровані прог</w:t>
      </w:r>
      <w:r w:rsidR="00307344">
        <w:rPr>
          <w:rFonts w:ascii="Times New Roman" w:hAnsi="Times New Roman" w:cs="Times New Roman"/>
          <w:sz w:val="28"/>
          <w:szCs w:val="28"/>
          <w:shd w:val="clear" w:color="auto" w:fill="FFFFFF"/>
        </w:rPr>
        <w:t>рама «</w:t>
      </w: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>Ку</w:t>
      </w:r>
      <w:r w:rsidR="00307344">
        <w:rPr>
          <w:rFonts w:ascii="Times New Roman" w:hAnsi="Times New Roman" w:cs="Times New Roman"/>
          <w:sz w:val="28"/>
          <w:szCs w:val="28"/>
          <w:shd w:val="clear" w:color="auto" w:fill="FFFFFF"/>
        </w:rPr>
        <w:t>льтура Опілля на 2022-2024 роки»</w:t>
      </w: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>, Цільова соціальна програма національно-патріотичного виховання дітей та молоді на 2022 рік, програма забезпечення прав дітей та молоді територіальної громади на 2022-2025 рр., інші програми, плани заходів з реалізації яких постійно заслуховуються на засіданнях комісії.</w:t>
      </w:r>
    </w:p>
    <w:p w:rsidR="00575C0E" w:rsidRPr="007379CC" w:rsidRDefault="00575C0E" w:rsidP="00B318C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виконання Програми соціального захисту та соціальних послуг на території </w:t>
      </w:r>
      <w:proofErr w:type="spellStart"/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>Рогатинсьької</w:t>
      </w:r>
      <w:proofErr w:type="spellEnd"/>
      <w:r w:rsidRPr="003751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територіальної громади на 2021-2023 роках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CC1D5B">
        <w:rPr>
          <w:rFonts w:ascii="Times New Roman" w:hAnsi="Times New Roman" w:cs="Times New Roman"/>
          <w:sz w:val="28"/>
          <w:szCs w:val="28"/>
          <w:shd w:val="clear" w:color="auto" w:fill="FFFFFF"/>
        </w:rPr>
        <w:t>омісія неодноразово розглядала питання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збільшення обсягів надання од</w:t>
      </w:r>
      <w:r w:rsidRPr="00CC1D5B">
        <w:rPr>
          <w:rFonts w:ascii="Times New Roman" w:hAnsi="Times New Roman" w:cs="Times New Roman"/>
          <w:sz w:val="28"/>
          <w:szCs w:val="28"/>
          <w:shd w:val="clear" w:color="auto" w:fill="FFFFFF"/>
        </w:rPr>
        <w:t>норазових грошових допомог</w:t>
      </w:r>
      <w:r w:rsidRPr="00CC1D5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51F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лікування  </w:t>
      </w:r>
      <w:proofErr w:type="spellStart"/>
      <w:r w:rsidRPr="003751F0">
        <w:rPr>
          <w:rFonts w:ascii="Times New Roman" w:eastAsia="SimSun" w:hAnsi="Times New Roman" w:cs="Times New Roman"/>
          <w:sz w:val="28"/>
          <w:szCs w:val="28"/>
          <w:lang w:eastAsia="zh-CN"/>
        </w:rPr>
        <w:t>онкохворих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</w:t>
      </w:r>
      <w:r w:rsidRPr="00B6746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лікування  дітей з інвалідністю, що збільшило з</w:t>
      </w:r>
      <w:r w:rsidRPr="001C4C2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агальний обсяг фінансових ресурсів, нео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бхідних для реалізації Програми.</w:t>
      </w:r>
    </w:p>
    <w:p w:rsidR="00575C0E" w:rsidRPr="003751F0" w:rsidRDefault="00575C0E" w:rsidP="00B318CB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sz w:val="28"/>
          <w:szCs w:val="28"/>
        </w:rPr>
      </w:pPr>
      <w:r w:rsidRPr="00575C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засіданнях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DE4B5B">
        <w:rPr>
          <w:sz w:val="28"/>
          <w:szCs w:val="28"/>
        </w:rPr>
        <w:t>акож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 w:rsidRPr="00DE4B5B">
        <w:rPr>
          <w:sz w:val="28"/>
          <w:szCs w:val="28"/>
        </w:rPr>
        <w:t>розглядались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 w:rsidRPr="00DE4B5B">
        <w:rPr>
          <w:sz w:val="28"/>
          <w:szCs w:val="28"/>
        </w:rPr>
        <w:t>інші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 w:rsidRPr="00DE4B5B">
        <w:rPr>
          <w:sz w:val="28"/>
          <w:szCs w:val="28"/>
        </w:rPr>
        <w:t>питання</w:t>
      </w:r>
      <w:proofErr w:type="spellEnd"/>
      <w:r w:rsidRPr="00DE4B5B">
        <w:rPr>
          <w:sz w:val="28"/>
          <w:szCs w:val="28"/>
        </w:rPr>
        <w:t xml:space="preserve">, </w:t>
      </w:r>
      <w:proofErr w:type="spellStart"/>
      <w:r w:rsidRPr="00DE4B5B">
        <w:rPr>
          <w:sz w:val="28"/>
          <w:szCs w:val="28"/>
        </w:rPr>
        <w:t>що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 w:rsidRPr="00DE4B5B">
        <w:rPr>
          <w:sz w:val="28"/>
          <w:szCs w:val="28"/>
        </w:rPr>
        <w:t>виносились</w:t>
      </w:r>
      <w:proofErr w:type="spellEnd"/>
      <w:r w:rsidRPr="00DE4B5B">
        <w:rPr>
          <w:sz w:val="28"/>
          <w:szCs w:val="28"/>
        </w:rPr>
        <w:t xml:space="preserve"> на </w:t>
      </w:r>
      <w:proofErr w:type="spellStart"/>
      <w:r w:rsidRPr="00DE4B5B">
        <w:rPr>
          <w:sz w:val="28"/>
          <w:szCs w:val="28"/>
        </w:rPr>
        <w:t>розгляд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 w:rsidRPr="00DE4B5B">
        <w:rPr>
          <w:sz w:val="28"/>
          <w:szCs w:val="28"/>
        </w:rPr>
        <w:t>сесі</w:t>
      </w:r>
      <w:r>
        <w:rPr>
          <w:sz w:val="28"/>
          <w:szCs w:val="28"/>
        </w:rPr>
        <w:t>й</w:t>
      </w:r>
      <w:proofErr w:type="spellEnd"/>
      <w:r w:rsidRPr="00DE4B5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r w:rsidRPr="00DE4B5B">
        <w:rPr>
          <w:sz w:val="28"/>
          <w:szCs w:val="28"/>
        </w:rPr>
        <w:t>ради</w:t>
      </w:r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shd w:val="clear" w:color="auto" w:fill="F9F9F9"/>
        </w:rPr>
        <w:t>з</w:t>
      </w:r>
      <w:r w:rsidRPr="001B146B">
        <w:rPr>
          <w:sz w:val="28"/>
          <w:szCs w:val="28"/>
          <w:shd w:val="clear" w:color="auto" w:fill="F9F9F9"/>
        </w:rPr>
        <w:t>дійсню</w:t>
      </w:r>
      <w:r>
        <w:rPr>
          <w:sz w:val="28"/>
          <w:szCs w:val="28"/>
          <w:shd w:val="clear" w:color="auto" w:fill="F9F9F9"/>
        </w:rPr>
        <w:t>вався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контроль за </w:t>
      </w:r>
      <w:proofErr w:type="spellStart"/>
      <w:r w:rsidRPr="001B146B">
        <w:rPr>
          <w:sz w:val="28"/>
          <w:szCs w:val="28"/>
          <w:shd w:val="clear" w:color="auto" w:fill="F9F9F9"/>
        </w:rPr>
        <w:t>виконанням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</w:t>
      </w:r>
      <w:proofErr w:type="spellStart"/>
      <w:r w:rsidRPr="001B146B">
        <w:rPr>
          <w:sz w:val="28"/>
          <w:szCs w:val="28"/>
          <w:shd w:val="clear" w:color="auto" w:fill="F9F9F9"/>
        </w:rPr>
        <w:t>рішень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, </w:t>
      </w:r>
      <w:proofErr w:type="spellStart"/>
      <w:r w:rsidRPr="001B146B">
        <w:rPr>
          <w:sz w:val="28"/>
          <w:szCs w:val="28"/>
          <w:shd w:val="clear" w:color="auto" w:fill="F9F9F9"/>
        </w:rPr>
        <w:t>покладений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на </w:t>
      </w:r>
      <w:proofErr w:type="spellStart"/>
      <w:r w:rsidRPr="001B146B">
        <w:rPr>
          <w:sz w:val="28"/>
          <w:szCs w:val="28"/>
          <w:shd w:val="clear" w:color="auto" w:fill="F9F9F9"/>
        </w:rPr>
        <w:t>комісію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</w:t>
      </w:r>
      <w:proofErr w:type="spellStart"/>
      <w:r w:rsidRPr="001B146B">
        <w:rPr>
          <w:sz w:val="28"/>
          <w:szCs w:val="28"/>
          <w:shd w:val="clear" w:color="auto" w:fill="F9F9F9"/>
        </w:rPr>
        <w:t>відповідним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</w:t>
      </w:r>
      <w:proofErr w:type="spellStart"/>
      <w:r w:rsidRPr="001B146B">
        <w:rPr>
          <w:sz w:val="28"/>
          <w:szCs w:val="28"/>
          <w:shd w:val="clear" w:color="auto" w:fill="F9F9F9"/>
        </w:rPr>
        <w:t>рішенням</w:t>
      </w:r>
      <w:proofErr w:type="spellEnd"/>
      <w:r w:rsidRPr="001B146B">
        <w:rPr>
          <w:sz w:val="28"/>
          <w:szCs w:val="28"/>
          <w:shd w:val="clear" w:color="auto" w:fill="F9F9F9"/>
        </w:rPr>
        <w:t xml:space="preserve"> ради</w:t>
      </w:r>
    </w:p>
    <w:p w:rsidR="00575C0E" w:rsidRPr="005E2810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  <w:lang w:val="ru-RU"/>
        </w:rPr>
      </w:pP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Голова </w:t>
      </w:r>
      <w:r w:rsidRPr="003C6B96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постійної комісії міської ради </w:t>
      </w: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B96">
        <w:rPr>
          <w:rFonts w:ascii="Times New Roman" w:hAnsi="Times New Roman" w:cs="Times New Roman"/>
          <w:sz w:val="28"/>
          <w:szCs w:val="28"/>
          <w:shd w:val="clear" w:color="auto" w:fill="F9F9F9"/>
        </w:rPr>
        <w:t>з питань</w:t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гуманітарної сфери, </w:t>
      </w: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</w:rPr>
        <w:t>та молодіжної політики</w:t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</w:rPr>
        <w:tab/>
      </w:r>
      <w:r w:rsidR="00307344">
        <w:rPr>
          <w:rFonts w:ascii="Times New Roman" w:hAnsi="Times New Roman" w:cs="Times New Roman"/>
          <w:sz w:val="28"/>
          <w:szCs w:val="28"/>
          <w:shd w:val="clear" w:color="auto" w:fill="F9F9F9"/>
        </w:rPr>
        <w:t>Тетяна КУШНІР</w:t>
      </w:r>
    </w:p>
    <w:p w:rsidR="00575C0E" w:rsidRDefault="00575C0E" w:rsidP="00575C0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9F9F9"/>
        </w:rPr>
        <w:tab/>
      </w:r>
    </w:p>
    <w:p w:rsidR="00575C0E" w:rsidRPr="00E27422" w:rsidRDefault="00575C0E" w:rsidP="00E274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</w:p>
    <w:sectPr w:rsidR="00575C0E" w:rsidRPr="00E27422" w:rsidSect="00F45FB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7D5" w:rsidRDefault="005F07D5">
      <w:pPr>
        <w:spacing w:after="0" w:line="240" w:lineRule="auto"/>
      </w:pPr>
      <w:r>
        <w:separator/>
      </w:r>
    </w:p>
  </w:endnote>
  <w:endnote w:type="continuationSeparator" w:id="0">
    <w:p w:rsidR="005F07D5" w:rsidRDefault="005F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7D5" w:rsidRDefault="005F07D5">
      <w:pPr>
        <w:spacing w:after="0" w:line="240" w:lineRule="auto"/>
      </w:pPr>
      <w:r>
        <w:separator/>
      </w:r>
    </w:p>
  </w:footnote>
  <w:footnote w:type="continuationSeparator" w:id="0">
    <w:p w:rsidR="005F07D5" w:rsidRDefault="005F0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7479869"/>
      <w:docPartObj>
        <w:docPartGallery w:val="Page Numbers (Top of Page)"/>
        <w:docPartUnique/>
      </w:docPartObj>
    </w:sdtPr>
    <w:sdtEndPr/>
    <w:sdtContent>
      <w:p w:rsidR="00F45FBC" w:rsidRDefault="007507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095" w:rsidRPr="00B37095">
          <w:rPr>
            <w:noProof/>
            <w:lang w:val="ru-RU"/>
          </w:rPr>
          <w:t>3</w:t>
        </w:r>
        <w:r>
          <w:fldChar w:fldCharType="end"/>
        </w:r>
      </w:p>
    </w:sdtContent>
  </w:sdt>
  <w:p w:rsidR="00F45FBC" w:rsidRDefault="005F07D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333BE"/>
    <w:multiLevelType w:val="hybridMultilevel"/>
    <w:tmpl w:val="6292E352"/>
    <w:lvl w:ilvl="0" w:tplc="F3743E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89"/>
    <w:rsid w:val="00020EEC"/>
    <w:rsid w:val="000232CC"/>
    <w:rsid w:val="000F374F"/>
    <w:rsid w:val="000F6B86"/>
    <w:rsid w:val="001C4C23"/>
    <w:rsid w:val="002B480E"/>
    <w:rsid w:val="002E68D2"/>
    <w:rsid w:val="00307344"/>
    <w:rsid w:val="00325489"/>
    <w:rsid w:val="0036405D"/>
    <w:rsid w:val="003751F0"/>
    <w:rsid w:val="003D6633"/>
    <w:rsid w:val="0044593F"/>
    <w:rsid w:val="004F0359"/>
    <w:rsid w:val="004F7719"/>
    <w:rsid w:val="00554211"/>
    <w:rsid w:val="005729A0"/>
    <w:rsid w:val="00575C0E"/>
    <w:rsid w:val="005C091C"/>
    <w:rsid w:val="005D0B5A"/>
    <w:rsid w:val="005E2810"/>
    <w:rsid w:val="005F07D5"/>
    <w:rsid w:val="005F4121"/>
    <w:rsid w:val="006476AA"/>
    <w:rsid w:val="006561F3"/>
    <w:rsid w:val="006959DC"/>
    <w:rsid w:val="006D5956"/>
    <w:rsid w:val="007317A3"/>
    <w:rsid w:val="007379CC"/>
    <w:rsid w:val="0075074C"/>
    <w:rsid w:val="007B71D6"/>
    <w:rsid w:val="00834A4F"/>
    <w:rsid w:val="008D3196"/>
    <w:rsid w:val="008E1C11"/>
    <w:rsid w:val="009977C4"/>
    <w:rsid w:val="009E7643"/>
    <w:rsid w:val="00A108E0"/>
    <w:rsid w:val="00B318CB"/>
    <w:rsid w:val="00B37095"/>
    <w:rsid w:val="00B6746A"/>
    <w:rsid w:val="00BF3596"/>
    <w:rsid w:val="00C450A2"/>
    <w:rsid w:val="00CB1DE0"/>
    <w:rsid w:val="00CC1D5B"/>
    <w:rsid w:val="00CF7E1C"/>
    <w:rsid w:val="00E27422"/>
    <w:rsid w:val="00E54A9A"/>
    <w:rsid w:val="00F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F87B"/>
  <w15:chartTrackingRefBased/>
  <w15:docId w15:val="{8887412E-FFF0-4C1B-A7D4-325C50B2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489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2548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ody Text"/>
    <w:basedOn w:val="a"/>
    <w:link w:val="a3"/>
    <w:unhideWhenUsed/>
    <w:rsid w:val="00325489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val="ru-RU" w:eastAsia="ru-RU"/>
    </w:rPr>
  </w:style>
  <w:style w:type="character" w:customStyle="1" w:styleId="1">
    <w:name w:val="Основной текст Знак1"/>
    <w:basedOn w:val="a0"/>
    <w:uiPriority w:val="99"/>
    <w:semiHidden/>
    <w:rsid w:val="00325489"/>
    <w:rPr>
      <w:lang w:val="uk-UA"/>
    </w:rPr>
  </w:style>
  <w:style w:type="paragraph" w:styleId="a5">
    <w:name w:val="header"/>
    <w:basedOn w:val="a"/>
    <w:link w:val="a6"/>
    <w:uiPriority w:val="99"/>
    <w:unhideWhenUsed/>
    <w:rsid w:val="003254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5489"/>
    <w:rPr>
      <w:lang w:val="uk-UA"/>
    </w:rPr>
  </w:style>
  <w:style w:type="paragraph" w:styleId="a7">
    <w:name w:val="Normal (Web)"/>
    <w:basedOn w:val="a"/>
    <w:uiPriority w:val="99"/>
    <w:unhideWhenUsed/>
    <w:rsid w:val="003D6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37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709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3293</Words>
  <Characters>1878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RMTG1</dc:creator>
  <cp:keywords/>
  <dc:description/>
  <cp:lastModifiedBy>Uliana</cp:lastModifiedBy>
  <cp:revision>13</cp:revision>
  <cp:lastPrinted>2022-02-18T08:21:00Z</cp:lastPrinted>
  <dcterms:created xsi:type="dcterms:W3CDTF">2022-02-08T07:00:00Z</dcterms:created>
  <dcterms:modified xsi:type="dcterms:W3CDTF">2022-02-18T08:22:00Z</dcterms:modified>
</cp:coreProperties>
</file>